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C24" w:rsidRDefault="00611C24" w:rsidP="00611C24">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kern w:val="2"/>
          <w:sz w:val="28"/>
          <w:szCs w:val="28"/>
          <w:lang w:eastAsia="zh-CN" w:bidi="hi-IN"/>
        </w:rPr>
      </w:pPr>
      <w:r>
        <w:rPr>
          <w:rFonts w:ascii="Liberation Serif" w:eastAsia="NSimSun" w:hAnsi="Liberation Serif" w:cs="Arial"/>
          <w:noProof/>
          <w:kern w:val="2"/>
          <w:sz w:val="28"/>
          <w:szCs w:val="28"/>
        </w:rPr>
        <w:drawing>
          <wp:inline distT="0" distB="0" distL="0" distR="0">
            <wp:extent cx="361950" cy="504825"/>
            <wp:effectExtent l="19050" t="0" r="0" b="0"/>
            <wp:docPr id="1"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611C24" w:rsidRDefault="00611C24" w:rsidP="00611C24">
      <w:pPr>
        <w:tabs>
          <w:tab w:val="left" w:pos="2985"/>
        </w:tabs>
        <w:suppressAutoHyphens/>
        <w:autoSpaceDE w:val="0"/>
        <w:autoSpaceDN w:val="0"/>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УКРАЇНА</w:t>
      </w:r>
    </w:p>
    <w:p w:rsidR="00611C24" w:rsidRDefault="00611C24" w:rsidP="00611C24">
      <w:pPr>
        <w:suppressAutoHyphens/>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611C24" w:rsidRDefault="00611C24" w:rsidP="00611C24">
      <w:pPr>
        <w:suppressAutoHyphens/>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611C24" w:rsidRDefault="00611C24" w:rsidP="00611C24">
      <w:pPr>
        <w:suppressAutoHyphens/>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611C24" w:rsidRDefault="00611C24" w:rsidP="00611C24">
      <w:pPr>
        <w:suppressAutoHyphens/>
        <w:spacing w:after="0" w:line="240" w:lineRule="auto"/>
        <w:ind w:firstLine="709"/>
        <w:jc w:val="center"/>
        <w:rPr>
          <w:rFonts w:ascii="Liberation Serif" w:eastAsia="NSimSun" w:hAnsi="Liberation Serif" w:cs="Arial"/>
          <w:b/>
          <w:kern w:val="2"/>
          <w:sz w:val="28"/>
          <w:szCs w:val="28"/>
          <w:lang w:eastAsia="zh-CN" w:bidi="hi-IN"/>
        </w:rPr>
      </w:pPr>
    </w:p>
    <w:p w:rsidR="00611C24" w:rsidRDefault="00611C24" w:rsidP="00611C24">
      <w:pPr>
        <w:suppressAutoHyphens/>
        <w:autoSpaceDE w:val="0"/>
        <w:autoSpaceDN w:val="0"/>
        <w:spacing w:after="0" w:line="240" w:lineRule="auto"/>
        <w:ind w:firstLine="709"/>
        <w:jc w:val="center"/>
        <w:rPr>
          <w:rFonts w:ascii="Liberation Serif" w:eastAsia="NSimSun" w:hAnsi="Liberation Serif" w:cs="Arial"/>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264</w:t>
      </w:r>
    </w:p>
    <w:p w:rsidR="00611C24" w:rsidRDefault="00611C24" w:rsidP="00611C24">
      <w:pPr>
        <w:suppressAutoHyphens/>
        <w:autoSpaceDE w:val="0"/>
        <w:autoSpaceDN w:val="0"/>
        <w:spacing w:after="0" w:line="240" w:lineRule="auto"/>
        <w:ind w:firstLine="709"/>
        <w:jc w:val="center"/>
        <w:rPr>
          <w:rFonts w:ascii="Liberation Serif" w:eastAsia="NSimSun" w:hAnsi="Liberation Serif" w:cs="Arial"/>
          <w:b/>
          <w:kern w:val="2"/>
          <w:sz w:val="28"/>
          <w:szCs w:val="28"/>
          <w:lang w:eastAsia="zh-CN" w:bidi="hi-IN"/>
        </w:rPr>
      </w:pPr>
    </w:p>
    <w:p w:rsidR="00611C24" w:rsidRDefault="00611C24" w:rsidP="00611C24">
      <w:pPr>
        <w:tabs>
          <w:tab w:val="left" w:pos="708"/>
          <w:tab w:val="left" w:pos="1416"/>
          <w:tab w:val="left" w:pos="2124"/>
          <w:tab w:val="left" w:pos="2832"/>
          <w:tab w:val="left" w:pos="3540"/>
          <w:tab w:val="left" w:pos="4248"/>
        </w:tabs>
        <w:spacing w:after="0" w:line="240" w:lineRule="auto"/>
        <w:jc w:val="center"/>
        <w:outlineLvl w:val="0"/>
        <w:rPr>
          <w:rFonts w:ascii="Liberation Serif" w:eastAsia="NSimSun" w:hAnsi="Liberation Serif" w:cs="Arial"/>
          <w:kern w:val="2"/>
          <w:sz w:val="28"/>
          <w:szCs w:val="28"/>
          <w:lang w:eastAsia="zh-CN" w:bidi="hi-IN"/>
        </w:rPr>
      </w:pPr>
      <w:r>
        <w:rPr>
          <w:rFonts w:ascii="Liberation Serif" w:eastAsia="NSimSun" w:hAnsi="Liberation Serif" w:cs="Arial"/>
          <w:kern w:val="2"/>
          <w:sz w:val="28"/>
          <w:szCs w:val="28"/>
          <w:lang w:eastAsia="zh-CN" w:bidi="hi-IN"/>
        </w:rPr>
        <w:t xml:space="preserve">22 </w:t>
      </w:r>
      <w:proofErr w:type="gramStart"/>
      <w:r>
        <w:rPr>
          <w:rFonts w:ascii="Liberation Serif" w:eastAsia="NSimSun" w:hAnsi="Liberation Serif" w:cs="Arial"/>
          <w:kern w:val="2"/>
          <w:sz w:val="28"/>
          <w:szCs w:val="28"/>
          <w:lang w:eastAsia="zh-CN" w:bidi="hi-IN"/>
        </w:rPr>
        <w:t>лютого</w:t>
      </w:r>
      <w:proofErr w:type="gramEnd"/>
      <w:r>
        <w:rPr>
          <w:rFonts w:ascii="Liberation Serif" w:eastAsia="NSimSun" w:hAnsi="Liberation Serif" w:cs="Arial"/>
          <w:kern w:val="2"/>
          <w:sz w:val="28"/>
          <w:szCs w:val="28"/>
          <w:lang w:eastAsia="zh-CN" w:bidi="hi-IN"/>
        </w:rPr>
        <w:t xml:space="preserve"> 2024 року</w:t>
      </w:r>
      <w:r>
        <w:rPr>
          <w:rFonts w:ascii="Liberation Serif" w:eastAsia="NSimSun" w:hAnsi="Liberation Serif" w:cs="Arial"/>
          <w:kern w:val="2"/>
          <w:sz w:val="28"/>
          <w:szCs w:val="28"/>
          <w:lang w:eastAsia="zh-CN" w:bidi="hi-IN"/>
        </w:rPr>
        <w:tab/>
        <w:t xml:space="preserve">      м. Погребище</w:t>
      </w:r>
      <w:r>
        <w:rPr>
          <w:rFonts w:ascii="Liberation Serif" w:eastAsia="NSimSun" w:hAnsi="Liberation Serif" w:cs="Arial"/>
          <w:kern w:val="2"/>
          <w:sz w:val="28"/>
          <w:szCs w:val="28"/>
          <w:lang w:eastAsia="zh-CN" w:bidi="hi-IN"/>
        </w:rPr>
        <w:tab/>
        <w:t xml:space="preserve">         54 сесія 8 скликання</w:t>
      </w:r>
    </w:p>
    <w:p w:rsidR="00611C24" w:rsidRDefault="00611C24"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C82584" w:rsidRDefault="00FC6A3B"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 xml:space="preserve">ділянки </w:t>
      </w:r>
      <w:r w:rsidR="00C82584" w:rsidRPr="00C82584">
        <w:rPr>
          <w:rFonts w:ascii="Times New Roman" w:hAnsi="Times New Roman" w:cs="Times New Roman"/>
          <w:b/>
          <w:sz w:val="28"/>
          <w:szCs w:val="28"/>
          <w:lang w:val="uk-UA"/>
        </w:rPr>
        <w:t xml:space="preserve">земель промисловості, </w:t>
      </w:r>
    </w:p>
    <w:p w:rsidR="00C82584" w:rsidRDefault="00C82584"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C82584">
        <w:rPr>
          <w:rFonts w:ascii="Times New Roman" w:hAnsi="Times New Roman" w:cs="Times New Roman"/>
          <w:b/>
          <w:sz w:val="28"/>
          <w:szCs w:val="28"/>
          <w:lang w:val="uk-UA"/>
        </w:rPr>
        <w:t xml:space="preserve">транспорту, електронних комунікацій, </w:t>
      </w:r>
    </w:p>
    <w:p w:rsidR="00526F76" w:rsidRDefault="00C82584"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C82584">
        <w:rPr>
          <w:rFonts w:ascii="Times New Roman" w:hAnsi="Times New Roman" w:cs="Times New Roman"/>
          <w:b/>
          <w:sz w:val="28"/>
          <w:szCs w:val="28"/>
          <w:lang w:val="uk-UA"/>
        </w:rPr>
        <w:t>енергетики, оборони та іншого призначення</w:t>
      </w:r>
      <w:r w:rsidR="00180C41">
        <w:rPr>
          <w:rFonts w:ascii="Times New Roman" w:hAnsi="Times New Roman" w:cs="Times New Roman"/>
          <w:b/>
          <w:sz w:val="28"/>
          <w:szCs w:val="28"/>
          <w:lang w:val="uk-UA"/>
        </w:rPr>
        <w:t>»</w:t>
      </w:r>
      <w:r w:rsidR="00526F76" w:rsidRPr="00267980">
        <w:rPr>
          <w:rFonts w:ascii="Times New Roman" w:hAnsi="Times New Roman" w:cs="Times New Roman"/>
          <w:b/>
          <w:sz w:val="28"/>
          <w:szCs w:val="28"/>
          <w:lang w:val="uk-UA"/>
        </w:rPr>
        <w:tab/>
      </w:r>
    </w:p>
    <w:p w:rsidR="00611C24" w:rsidRPr="00267980" w:rsidRDefault="00611C24" w:rsidP="00B9057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p>
    <w:p w:rsidR="005409BD" w:rsidRDefault="00526F76" w:rsidP="00B9057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3A0C83">
        <w:rPr>
          <w:rFonts w:ascii="Times New Roman" w:hAnsi="Times New Roman" w:cs="Times New Roman"/>
          <w:sz w:val="28"/>
          <w:szCs w:val="28"/>
          <w:lang w:val="uk-UA"/>
        </w:rPr>
        <w:t xml:space="preserve">громадянина </w:t>
      </w:r>
      <w:r w:rsidR="00C82584" w:rsidRPr="00C82584">
        <w:rPr>
          <w:rFonts w:ascii="Times New Roman" w:hAnsi="Times New Roman" w:cs="Times New Roman"/>
          <w:sz w:val="28"/>
          <w:szCs w:val="28"/>
          <w:lang w:val="uk-UA"/>
        </w:rPr>
        <w:t>ТОВАРИСТВ</w:t>
      </w:r>
      <w:r w:rsidR="00C82584">
        <w:rPr>
          <w:rFonts w:ascii="Times New Roman" w:hAnsi="Times New Roman" w:cs="Times New Roman"/>
          <w:sz w:val="28"/>
          <w:szCs w:val="28"/>
          <w:lang w:val="uk-UA"/>
        </w:rPr>
        <w:t>А</w:t>
      </w:r>
      <w:r w:rsidR="00C82584" w:rsidRPr="00C82584">
        <w:rPr>
          <w:rFonts w:ascii="Times New Roman" w:hAnsi="Times New Roman" w:cs="Times New Roman"/>
          <w:sz w:val="28"/>
          <w:szCs w:val="28"/>
          <w:lang w:val="uk-UA"/>
        </w:rPr>
        <w:t xml:space="preserve"> З ОБМЕЖЕНОЮ ВІДПОВІДАЛЬНІСТЮ “ПОГРЕБИЩЕНСЬКЕ ХПП „ТАС АГРО“, ідентифікаційний код юридичної особи 37854674. Місцезнаходження юридичної особи: 22200, Вінницька область, Вінницький район, місто Погребище, вулиця Привокзальна, будинок 47</w:t>
      </w:r>
      <w:r w:rsidR="003A0C83" w:rsidRPr="00C82584">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w:t>
      </w:r>
      <w:r w:rsidR="005324E3">
        <w:rPr>
          <w:rFonts w:ascii="Times New Roman" w:hAnsi="Times New Roman" w:cs="Times New Roman"/>
          <w:sz w:val="28"/>
          <w:szCs w:val="28"/>
          <w:lang w:val="uk-UA"/>
        </w:rPr>
        <w:t>2</w:t>
      </w:r>
      <w:r w:rsidR="00C82584">
        <w:rPr>
          <w:rFonts w:ascii="Times New Roman" w:hAnsi="Times New Roman" w:cs="Times New Roman"/>
          <w:sz w:val="28"/>
          <w:szCs w:val="28"/>
          <w:lang w:val="uk-UA"/>
        </w:rPr>
        <w:t>3</w:t>
      </w:r>
      <w:r w:rsidR="005324E3">
        <w:rPr>
          <w:rFonts w:ascii="Times New Roman" w:hAnsi="Times New Roman" w:cs="Times New Roman"/>
          <w:sz w:val="28"/>
          <w:szCs w:val="28"/>
          <w:lang w:val="uk-UA"/>
        </w:rPr>
        <w:t xml:space="preserve">, </w:t>
      </w:r>
      <w:r w:rsidR="00E07976" w:rsidRPr="00E07976">
        <w:rPr>
          <w:rFonts w:ascii="Times New Roman" w:hAnsi="Times New Roman" w:cs="Times New Roman"/>
          <w:sz w:val="28"/>
          <w:szCs w:val="28"/>
          <w:lang w:val="uk-UA"/>
        </w:rPr>
        <w:t>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82584">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w:t>
      </w:r>
      <w:r w:rsidR="00C82584">
        <w:rPr>
          <w:rFonts w:ascii="Times New Roman" w:hAnsi="Times New Roman" w:cs="Times New Roman"/>
          <w:sz w:val="28"/>
          <w:szCs w:val="28"/>
          <w:lang w:val="uk-UA"/>
        </w:rPr>
        <w:t>35, 39</w:t>
      </w:r>
      <w:r w:rsidR="000D39D5">
        <w:rPr>
          <w:rFonts w:ascii="Times New Roman" w:hAnsi="Times New Roman" w:cs="Times New Roman"/>
          <w:sz w:val="28"/>
          <w:szCs w:val="28"/>
          <w:lang w:val="uk-UA"/>
        </w:rPr>
        <w:t>,</w:t>
      </w:r>
      <w:r w:rsidR="007C78BE" w:rsidRPr="007C78BE">
        <w:rPr>
          <w:rFonts w:ascii="Times New Roman" w:hAnsi="Times New Roman" w:cs="Times New Roman"/>
          <w:sz w:val="28"/>
          <w:szCs w:val="28"/>
          <w:lang w:val="uk-UA"/>
        </w:rPr>
        <w:t xml:space="preserve"> </w:t>
      </w:r>
      <w:r w:rsidR="00C82584" w:rsidRPr="00C82584">
        <w:rPr>
          <w:rFonts w:ascii="Times New Roman" w:hAnsi="Times New Roman" w:cs="Times New Roman"/>
          <w:sz w:val="28"/>
          <w:szCs w:val="28"/>
          <w:lang w:val="uk-UA"/>
        </w:rPr>
        <w:t>укладеного 04 лютого 2014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0523410100:00:009:0022, площею 11,0612 га, в тому числі під капітальною одноповерховою та двоповерховою забудовою 2,4021 га, під спорудами 0,2393 га, під проїздами, проходами та площадками 6,6179 га, під зеленими насадженнями 0,3542 га, інші землі 1,4477 га, зі змінами згідно додаткової угоди від 18 січня 2019 року</w:t>
      </w:r>
      <w:r w:rsidR="00E07976" w:rsidRPr="00E07976">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B90575">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B90575">
      <w:pPr>
        <w:tabs>
          <w:tab w:val="left" w:pos="2985"/>
        </w:tabs>
        <w:spacing w:after="0" w:line="240" w:lineRule="auto"/>
        <w:rPr>
          <w:rFonts w:ascii="Times New Roman" w:hAnsi="Times New Roman" w:cs="Times New Roman"/>
          <w:sz w:val="16"/>
          <w:szCs w:val="16"/>
          <w:lang w:val="uk-UA"/>
        </w:rPr>
      </w:pPr>
    </w:p>
    <w:p w:rsidR="007C78BE" w:rsidRPr="007C78BE" w:rsidRDefault="007C78BE" w:rsidP="00B90575">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C82584" w:rsidRPr="00C82584">
        <w:rPr>
          <w:rFonts w:ascii="Times New Roman" w:hAnsi="Times New Roman" w:cs="Times New Roman"/>
          <w:sz w:val="28"/>
          <w:szCs w:val="28"/>
          <w:lang w:val="uk-UA"/>
        </w:rPr>
        <w:t>до договору оренди земельної ділянки земель промисловості, транспорту, електронних комунікацій, енергетики, оборони та іншого призначе</w:t>
      </w:r>
      <w:bookmarkStart w:id="0" w:name="_GoBack"/>
      <w:bookmarkEnd w:id="0"/>
      <w:r w:rsidR="00C82584" w:rsidRPr="00C82584">
        <w:rPr>
          <w:rFonts w:ascii="Times New Roman" w:hAnsi="Times New Roman" w:cs="Times New Roman"/>
          <w:sz w:val="28"/>
          <w:szCs w:val="28"/>
          <w:lang w:val="uk-UA"/>
        </w:rPr>
        <w:t xml:space="preserve">ння комунальної форми власності, кадастровий номер 0523410100:00:009:0022, площею 11,0612 га, в тому числі під капітальною одноповерховою та двоповерховою забудовою 2,4021 га, під спорудами 0,2393 га, під проїздами, проходами та площадками 6,6179 га, під зеленими насадженнями 0,3542 га, інші землі 1,4477 га, укладеного 04 лютого 2014 </w:t>
      </w:r>
      <w:r w:rsidR="00C82584" w:rsidRPr="00C82584">
        <w:rPr>
          <w:rFonts w:ascii="Times New Roman" w:hAnsi="Times New Roman" w:cs="Times New Roman"/>
          <w:sz w:val="28"/>
          <w:szCs w:val="28"/>
          <w:lang w:val="uk-UA"/>
        </w:rPr>
        <w:lastRenderedPageBreak/>
        <w:t xml:space="preserve">року між товариством з обмеженою відповідальністю “ЕЛЬДЕРІЯ” та </w:t>
      </w:r>
      <w:proofErr w:type="spellStart"/>
      <w:r w:rsidR="00C82584" w:rsidRPr="00C82584">
        <w:rPr>
          <w:rFonts w:ascii="Times New Roman" w:hAnsi="Times New Roman" w:cs="Times New Roman"/>
          <w:sz w:val="28"/>
          <w:szCs w:val="28"/>
          <w:lang w:val="uk-UA"/>
        </w:rPr>
        <w:t>Погребищенською</w:t>
      </w:r>
      <w:proofErr w:type="spellEnd"/>
      <w:r w:rsidR="00C82584" w:rsidRPr="00C82584">
        <w:rPr>
          <w:rFonts w:ascii="Times New Roman" w:hAnsi="Times New Roman" w:cs="Times New Roman"/>
          <w:sz w:val="28"/>
          <w:szCs w:val="28"/>
          <w:lang w:val="uk-UA"/>
        </w:rPr>
        <w:t xml:space="preserve"> міською радою, зі змінами згідно додаткової угоди від 18 січня 2019 року, про що у Державному реєстрі земель вчинено запис від 14 лютого 2014 року, реєстраційний  номер об’єкта нерухомого майна: 151137605234, номер запису про інше речове право: 4672212</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D660DE" w:rsidRDefault="007C78BE" w:rsidP="00B90575">
      <w:pPr>
        <w:pStyle w:val="a9"/>
        <w:tabs>
          <w:tab w:val="left" w:pos="2985"/>
        </w:tabs>
        <w:spacing w:after="0" w:line="240" w:lineRule="auto"/>
        <w:ind w:hanging="718"/>
        <w:jc w:val="both"/>
        <w:rPr>
          <w:rFonts w:ascii="Times New Roman" w:hAnsi="Times New Roman" w:cs="Times New Roman"/>
          <w:sz w:val="28"/>
          <w:szCs w:val="28"/>
          <w:lang w:val="uk-UA"/>
        </w:rPr>
      </w:pPr>
    </w:p>
    <w:p w:rsidR="00C82584" w:rsidRPr="00C82584" w:rsidRDefault="00F863C2" w:rsidP="00B90575">
      <w:pPr>
        <w:spacing w:after="0" w:line="240" w:lineRule="auto"/>
        <w:jc w:val="both"/>
        <w:rPr>
          <w:rFonts w:ascii="Times New Roman" w:eastAsia="Times New Roman" w:hAnsi="Times New Roman" w:cs="Times New Roman"/>
          <w:sz w:val="28"/>
          <w:szCs w:val="28"/>
          <w:lang w:val="uk-UA" w:eastAsia="en-US"/>
        </w:rPr>
      </w:pPr>
      <w:r w:rsidRPr="00C82584">
        <w:rPr>
          <w:rFonts w:ascii="Times New Roman" w:eastAsia="Times New Roman" w:hAnsi="Times New Roman" w:cs="Times New Roman"/>
          <w:sz w:val="28"/>
          <w:szCs w:val="28"/>
          <w:lang w:val="uk-UA" w:eastAsia="en-US"/>
        </w:rPr>
        <w:t xml:space="preserve">        </w:t>
      </w:r>
      <w:r w:rsidR="00C82584" w:rsidRPr="00C82584">
        <w:rPr>
          <w:rFonts w:ascii="Times New Roman" w:eastAsia="Times New Roman" w:hAnsi="Times New Roman" w:cs="Times New Roman"/>
          <w:sz w:val="28"/>
          <w:szCs w:val="28"/>
          <w:lang w:val="uk-UA" w:eastAsia="en-US"/>
        </w:rPr>
        <w:t>5.Нормативна грошова оцінка земельної ділянки становить – 16597471,03 грн. (шістнадцять мільйонів п’ятсот дев’яносто сім тисяч чотириста сімдесят одна гривня) 03 коп.;</w:t>
      </w:r>
    </w:p>
    <w:p w:rsidR="00C82584" w:rsidRPr="00C82584" w:rsidRDefault="00C82584" w:rsidP="00B9057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uk-UA" w:eastAsia="en-US"/>
        </w:rPr>
      </w:pPr>
    </w:p>
    <w:p w:rsidR="00C82584" w:rsidRPr="00C82584" w:rsidRDefault="00C82584" w:rsidP="00B905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C82584">
        <w:rPr>
          <w:rFonts w:ascii="Times New Roman" w:eastAsia="Times New Roman" w:hAnsi="Times New Roman" w:cs="Times New Roman"/>
          <w:sz w:val="28"/>
          <w:szCs w:val="28"/>
          <w:lang w:val="uk-UA" w:eastAsia="en-US"/>
        </w:rPr>
        <w:t xml:space="preserve">8.Договір укладено на 17 (сімнадцять) років. </w:t>
      </w:r>
      <w:proofErr w:type="gramStart"/>
      <w:r w:rsidRPr="00C82584">
        <w:rPr>
          <w:rFonts w:ascii="Times New Roman" w:eastAsia="Times New Roman" w:hAnsi="Times New Roman" w:cs="Times New Roman"/>
          <w:sz w:val="28"/>
          <w:szCs w:val="28"/>
          <w:lang w:eastAsia="en-US"/>
        </w:rPr>
        <w:t>П</w:t>
      </w:r>
      <w:proofErr w:type="gramEnd"/>
      <w:r w:rsidRPr="00C82584">
        <w:rPr>
          <w:rFonts w:ascii="Times New Roman" w:eastAsia="Times New Roman" w:hAnsi="Times New Roman" w:cs="Times New Roman"/>
          <w:sz w:val="28"/>
          <w:szCs w:val="28"/>
          <w:lang w:eastAsia="en-US"/>
        </w:rPr>
        <w:t xml:space="preserve">ісля закінчення строку дії договору орендар має переважне право поновити його на новий строк. У цьому разі орендар повинен не </w:t>
      </w:r>
      <w:proofErr w:type="gramStart"/>
      <w:r w:rsidRPr="00C82584">
        <w:rPr>
          <w:rFonts w:ascii="Times New Roman" w:eastAsia="Times New Roman" w:hAnsi="Times New Roman" w:cs="Times New Roman"/>
          <w:sz w:val="28"/>
          <w:szCs w:val="28"/>
          <w:lang w:eastAsia="en-US"/>
        </w:rPr>
        <w:t>п</w:t>
      </w:r>
      <w:proofErr w:type="gramEnd"/>
      <w:r w:rsidRPr="00C82584">
        <w:rPr>
          <w:rFonts w:ascii="Times New Roman" w:eastAsia="Times New Roman" w:hAnsi="Times New Roman" w:cs="Times New Roman"/>
          <w:sz w:val="28"/>
          <w:szCs w:val="28"/>
          <w:lang w:eastAsia="en-US"/>
        </w:rPr>
        <w:t xml:space="preserve">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w:t>
      </w:r>
      <w:proofErr w:type="gramStart"/>
      <w:r w:rsidRPr="00C82584">
        <w:rPr>
          <w:rFonts w:ascii="Times New Roman" w:eastAsia="Times New Roman" w:hAnsi="Times New Roman" w:cs="Times New Roman"/>
          <w:sz w:val="28"/>
          <w:szCs w:val="28"/>
          <w:lang w:eastAsia="en-US"/>
        </w:rPr>
        <w:t>лютого</w:t>
      </w:r>
      <w:proofErr w:type="gramEnd"/>
      <w:r w:rsidRPr="00C82584">
        <w:rPr>
          <w:rFonts w:ascii="Times New Roman" w:eastAsia="Times New Roman" w:hAnsi="Times New Roman" w:cs="Times New Roman"/>
          <w:sz w:val="28"/>
          <w:szCs w:val="28"/>
          <w:lang w:eastAsia="en-US"/>
        </w:rPr>
        <w:t xml:space="preserve"> 2031 року.</w:t>
      </w:r>
    </w:p>
    <w:p w:rsidR="00C82584" w:rsidRPr="00C82584" w:rsidRDefault="00C82584" w:rsidP="00B90575">
      <w:pPr>
        <w:widowControl w:val="0"/>
        <w:autoSpaceDE w:val="0"/>
        <w:autoSpaceDN w:val="0"/>
        <w:adjustRightInd w:val="0"/>
        <w:spacing w:after="0" w:line="240" w:lineRule="auto"/>
        <w:jc w:val="both"/>
        <w:rPr>
          <w:rFonts w:ascii="Times New Roman" w:eastAsia="Times New Roman" w:hAnsi="Times New Roman" w:cs="Times New Roman"/>
          <w:i/>
          <w:sz w:val="28"/>
          <w:szCs w:val="28"/>
          <w:lang w:eastAsia="en-US"/>
        </w:rPr>
      </w:pPr>
    </w:p>
    <w:p w:rsidR="00C82584" w:rsidRPr="00C82584" w:rsidRDefault="00C82584" w:rsidP="00B90575">
      <w:pPr>
        <w:widowControl w:val="0"/>
        <w:autoSpaceDE w:val="0"/>
        <w:autoSpaceDN w:val="0"/>
        <w:adjustRightInd w:val="0"/>
        <w:spacing w:after="0" w:line="240" w:lineRule="auto"/>
        <w:jc w:val="both"/>
        <w:rPr>
          <w:rFonts w:ascii="Times New Roman" w:eastAsia="Times New Roman" w:hAnsi="Times New Roman" w:cs="Times New Roman"/>
          <w:sz w:val="28"/>
          <w:szCs w:val="28"/>
          <w:lang w:val="uk-UA" w:eastAsia="en-US"/>
        </w:rPr>
      </w:pPr>
      <w:r w:rsidRPr="00C82584">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6% від нормативної грошової оцінки земельної ділянки, що становить 995848,26 грн. (</w:t>
      </w:r>
      <w:proofErr w:type="spellStart"/>
      <w:r w:rsidRPr="00C82584">
        <w:rPr>
          <w:rFonts w:ascii="Times New Roman" w:eastAsia="Times New Roman" w:hAnsi="Times New Roman" w:cs="Times New Roman"/>
          <w:sz w:val="28"/>
          <w:szCs w:val="28"/>
          <w:lang w:val="uk-UA" w:eastAsia="en-US"/>
        </w:rPr>
        <w:t>дев</w:t>
      </w:r>
      <w:proofErr w:type="spellEnd"/>
      <w:r w:rsidRPr="00C82584">
        <w:rPr>
          <w:rFonts w:ascii="Times New Roman" w:eastAsia="Times New Roman" w:hAnsi="Times New Roman" w:cs="Times New Roman"/>
          <w:sz w:val="28"/>
          <w:szCs w:val="28"/>
          <w:lang w:eastAsia="en-US"/>
        </w:rPr>
        <w:t>’</w:t>
      </w:r>
      <w:proofErr w:type="spellStart"/>
      <w:r w:rsidRPr="00C82584">
        <w:rPr>
          <w:rFonts w:ascii="Times New Roman" w:eastAsia="Times New Roman" w:hAnsi="Times New Roman" w:cs="Times New Roman"/>
          <w:sz w:val="28"/>
          <w:szCs w:val="28"/>
          <w:lang w:val="uk-UA" w:eastAsia="en-US"/>
        </w:rPr>
        <w:t>ятсот</w:t>
      </w:r>
      <w:proofErr w:type="spellEnd"/>
      <w:r w:rsidRPr="00C82584">
        <w:rPr>
          <w:rFonts w:ascii="Times New Roman" w:eastAsia="Times New Roman" w:hAnsi="Times New Roman" w:cs="Times New Roman"/>
          <w:sz w:val="28"/>
          <w:szCs w:val="28"/>
          <w:lang w:val="uk-UA" w:eastAsia="en-US"/>
        </w:rPr>
        <w:t xml:space="preserve"> </w:t>
      </w:r>
      <w:proofErr w:type="spellStart"/>
      <w:r w:rsidRPr="00C82584">
        <w:rPr>
          <w:rFonts w:ascii="Times New Roman" w:eastAsia="Times New Roman" w:hAnsi="Times New Roman" w:cs="Times New Roman"/>
          <w:sz w:val="28"/>
          <w:szCs w:val="28"/>
          <w:lang w:val="uk-UA" w:eastAsia="en-US"/>
        </w:rPr>
        <w:t>дев</w:t>
      </w:r>
      <w:proofErr w:type="spellEnd"/>
      <w:r w:rsidRPr="00C82584">
        <w:rPr>
          <w:rFonts w:ascii="Times New Roman" w:eastAsia="Times New Roman" w:hAnsi="Times New Roman" w:cs="Times New Roman"/>
          <w:sz w:val="28"/>
          <w:szCs w:val="28"/>
          <w:lang w:eastAsia="en-US"/>
        </w:rPr>
        <w:t>’</w:t>
      </w:r>
      <w:proofErr w:type="spellStart"/>
      <w:r w:rsidRPr="00C82584">
        <w:rPr>
          <w:rFonts w:ascii="Times New Roman" w:eastAsia="Times New Roman" w:hAnsi="Times New Roman" w:cs="Times New Roman"/>
          <w:sz w:val="28"/>
          <w:szCs w:val="28"/>
          <w:lang w:val="uk-UA" w:eastAsia="en-US"/>
        </w:rPr>
        <w:t>яносто</w:t>
      </w:r>
      <w:proofErr w:type="spellEnd"/>
      <w:r w:rsidRPr="00C82584">
        <w:rPr>
          <w:rFonts w:ascii="Times New Roman" w:eastAsia="Times New Roman" w:hAnsi="Times New Roman" w:cs="Times New Roman"/>
          <w:sz w:val="28"/>
          <w:szCs w:val="28"/>
          <w:lang w:val="uk-UA" w:eastAsia="en-US"/>
        </w:rPr>
        <w:t xml:space="preserve"> п</w:t>
      </w:r>
      <w:r w:rsidRPr="00C82584">
        <w:rPr>
          <w:rFonts w:ascii="Times New Roman" w:eastAsia="Times New Roman" w:hAnsi="Times New Roman" w:cs="Times New Roman"/>
          <w:sz w:val="28"/>
          <w:szCs w:val="28"/>
          <w:lang w:eastAsia="en-US"/>
        </w:rPr>
        <w:t>’</w:t>
      </w:r>
      <w:r w:rsidRPr="00C82584">
        <w:rPr>
          <w:rFonts w:ascii="Times New Roman" w:eastAsia="Times New Roman" w:hAnsi="Times New Roman" w:cs="Times New Roman"/>
          <w:sz w:val="28"/>
          <w:szCs w:val="28"/>
          <w:lang w:val="uk-UA" w:eastAsia="en-US"/>
        </w:rPr>
        <w:t>ять тисяч вісімсот сорок вісім гривень) 26 коп. за 1 рік;</w:t>
      </w:r>
    </w:p>
    <w:p w:rsidR="004172A5" w:rsidRPr="0096283A" w:rsidRDefault="004172A5" w:rsidP="00B90575">
      <w:pPr>
        <w:spacing w:after="0" w:line="240" w:lineRule="auto"/>
        <w:jc w:val="both"/>
        <w:rPr>
          <w:rFonts w:ascii="Times New Roman" w:hAnsi="Times New Roman" w:cs="Times New Roman"/>
          <w:sz w:val="28"/>
          <w:szCs w:val="28"/>
          <w:lang w:val="uk-UA"/>
        </w:rPr>
      </w:pPr>
    </w:p>
    <w:p w:rsidR="00866408" w:rsidRDefault="00866408" w:rsidP="00B90575">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C82584" w:rsidRPr="00C82584">
        <w:rPr>
          <w:rFonts w:ascii="Times New Roman" w:hAnsi="Times New Roman" w:cs="Times New Roman"/>
          <w:sz w:val="28"/>
          <w:szCs w:val="28"/>
          <w:lang w:val="uk-UA"/>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0523410100:00:009:0022, площею 11,0612 га, в тому числі під капітальною одноповерховою та двоповерховою забудовою 2,4021 га, під спорудами 0,2393 га, під проїздами, проходами та площадками 6,6179 га, під зеленими насадженнями 0,3542 га, інші землі 1,4477 га, укладеного 04 лютого 2014 року між товариством з обмеженою відповідальністю “ЕЛЬДЕРІЯ” та </w:t>
      </w:r>
      <w:proofErr w:type="spellStart"/>
      <w:r w:rsidR="00C82584" w:rsidRPr="00C82584">
        <w:rPr>
          <w:rFonts w:ascii="Times New Roman" w:hAnsi="Times New Roman" w:cs="Times New Roman"/>
          <w:sz w:val="28"/>
          <w:szCs w:val="28"/>
          <w:lang w:val="uk-UA"/>
        </w:rPr>
        <w:t>Погребищенською</w:t>
      </w:r>
      <w:proofErr w:type="spellEnd"/>
      <w:r w:rsidR="00C82584" w:rsidRPr="00C82584">
        <w:rPr>
          <w:rFonts w:ascii="Times New Roman" w:hAnsi="Times New Roman" w:cs="Times New Roman"/>
          <w:sz w:val="28"/>
          <w:szCs w:val="28"/>
          <w:lang w:val="uk-UA"/>
        </w:rPr>
        <w:t xml:space="preserve"> міською радою, зі змінами згідно додаткової угоди від 18 січня 2019 року, про що у Державному реєстрі земель вчинено запис від 14 лютого 2014 року, реєстраційний  номер об’єкта нерухомого майна: 151137605234, номер запису про інше речове право: 4672212</w:t>
      </w:r>
      <w:r w:rsidR="00D8447F">
        <w:rPr>
          <w:rFonts w:ascii="Times New Roman" w:hAnsi="Times New Roman" w:cs="Times New Roman"/>
          <w:sz w:val="28"/>
          <w:szCs w:val="28"/>
          <w:lang w:val="uk-UA"/>
        </w:rPr>
        <w:t>.</w:t>
      </w:r>
    </w:p>
    <w:p w:rsidR="00C35FB2" w:rsidRPr="00EB1240" w:rsidRDefault="00C35FB2" w:rsidP="00B90575">
      <w:pPr>
        <w:tabs>
          <w:tab w:val="left" w:pos="2985"/>
        </w:tabs>
        <w:spacing w:after="0" w:line="240" w:lineRule="auto"/>
        <w:jc w:val="both"/>
        <w:rPr>
          <w:rFonts w:ascii="Times New Roman" w:hAnsi="Times New Roman" w:cs="Times New Roman"/>
          <w:sz w:val="28"/>
          <w:szCs w:val="28"/>
          <w:lang w:val="uk-UA"/>
        </w:rPr>
      </w:pPr>
    </w:p>
    <w:p w:rsidR="00E7457C" w:rsidRDefault="00551C61" w:rsidP="00B90575">
      <w:pPr>
        <w:tabs>
          <w:tab w:val="left" w:pos="2985"/>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B90575">
      <w:pPr>
        <w:tabs>
          <w:tab w:val="left" w:pos="2985"/>
        </w:tabs>
        <w:spacing w:after="0" w:line="240" w:lineRule="auto"/>
        <w:jc w:val="both"/>
        <w:rPr>
          <w:rFonts w:ascii="Times New Roman" w:hAnsi="Times New Roman" w:cs="Times New Roman"/>
          <w:b/>
          <w:sz w:val="28"/>
          <w:szCs w:val="28"/>
          <w:lang w:val="uk-UA"/>
        </w:rPr>
      </w:pPr>
    </w:p>
    <w:p w:rsidR="00887B4D" w:rsidRDefault="00887B4D" w:rsidP="00B90575">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B90575">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w:t>
      </w:r>
      <w:r w:rsidR="00611C24">
        <w:rPr>
          <w:rFonts w:ascii="Times New Roman" w:hAnsi="Times New Roman" w:cs="Times New Roman"/>
          <w:b/>
          <w:sz w:val="28"/>
          <w:szCs w:val="28"/>
        </w:rPr>
        <w:t xml:space="preserve">лова                        </w:t>
      </w:r>
      <w:r w:rsidR="00526F76" w:rsidRPr="009B09D3">
        <w:rPr>
          <w:rFonts w:ascii="Times New Roman" w:hAnsi="Times New Roman" w:cs="Times New Roman"/>
          <w:b/>
          <w:sz w:val="28"/>
          <w:szCs w:val="28"/>
        </w:rPr>
        <w:t>С</w:t>
      </w:r>
      <w:r w:rsidR="00611C24">
        <w:rPr>
          <w:rFonts w:ascii="Times New Roman" w:hAnsi="Times New Roman" w:cs="Times New Roman"/>
          <w:b/>
          <w:sz w:val="28"/>
          <w:szCs w:val="28"/>
        </w:rPr>
        <w:t xml:space="preserve">ергій </w:t>
      </w:r>
      <w:r w:rsidR="00526F76" w:rsidRPr="009B09D3">
        <w:rPr>
          <w:rFonts w:ascii="Times New Roman" w:hAnsi="Times New Roman" w:cs="Times New Roman"/>
          <w:b/>
          <w:sz w:val="28"/>
          <w:szCs w:val="28"/>
        </w:rPr>
        <w:t>В</w:t>
      </w:r>
      <w:r w:rsidRPr="009B09D3">
        <w:rPr>
          <w:rFonts w:ascii="Times New Roman" w:hAnsi="Times New Roman" w:cs="Times New Roman"/>
          <w:b/>
          <w:sz w:val="28"/>
          <w:szCs w:val="28"/>
          <w:lang w:val="uk-UA"/>
        </w:rPr>
        <w:t>ОЛИНСЬКИЙ</w:t>
      </w:r>
    </w:p>
    <w:sectPr w:rsidR="00F7180D" w:rsidRPr="009B09D3" w:rsidSect="00B90575">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175" w:rsidRDefault="00530175" w:rsidP="00C21C61">
      <w:pPr>
        <w:spacing w:after="0" w:line="240" w:lineRule="auto"/>
      </w:pPr>
      <w:r>
        <w:separator/>
      </w:r>
    </w:p>
  </w:endnote>
  <w:endnote w:type="continuationSeparator" w:id="0">
    <w:p w:rsidR="00530175" w:rsidRDefault="00530175"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175" w:rsidRDefault="00530175" w:rsidP="00C21C61">
      <w:pPr>
        <w:spacing w:after="0" w:line="240" w:lineRule="auto"/>
      </w:pPr>
      <w:r>
        <w:separator/>
      </w:r>
    </w:p>
  </w:footnote>
  <w:footnote w:type="continuationSeparator" w:id="0">
    <w:p w:rsidR="00530175" w:rsidRDefault="00530175"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D39D5"/>
    <w:rsid w:val="000F6F60"/>
    <w:rsid w:val="00146823"/>
    <w:rsid w:val="0017400C"/>
    <w:rsid w:val="00180C41"/>
    <w:rsid w:val="00197BA8"/>
    <w:rsid w:val="001A4677"/>
    <w:rsid w:val="001B103C"/>
    <w:rsid w:val="001E08A1"/>
    <w:rsid w:val="002104E6"/>
    <w:rsid w:val="00212FA1"/>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0C83"/>
    <w:rsid w:val="003A35BD"/>
    <w:rsid w:val="003C2A68"/>
    <w:rsid w:val="003D2F3D"/>
    <w:rsid w:val="004172A5"/>
    <w:rsid w:val="0042597F"/>
    <w:rsid w:val="00447685"/>
    <w:rsid w:val="0048683F"/>
    <w:rsid w:val="00490416"/>
    <w:rsid w:val="004C3DDF"/>
    <w:rsid w:val="004D1204"/>
    <w:rsid w:val="004D70B0"/>
    <w:rsid w:val="004F01BC"/>
    <w:rsid w:val="004F2F86"/>
    <w:rsid w:val="00501772"/>
    <w:rsid w:val="0050793A"/>
    <w:rsid w:val="0051114F"/>
    <w:rsid w:val="00514EED"/>
    <w:rsid w:val="00526F76"/>
    <w:rsid w:val="00530175"/>
    <w:rsid w:val="005324E3"/>
    <w:rsid w:val="005409BD"/>
    <w:rsid w:val="005501C4"/>
    <w:rsid w:val="00551C61"/>
    <w:rsid w:val="00563C8F"/>
    <w:rsid w:val="00572C0B"/>
    <w:rsid w:val="00583B1A"/>
    <w:rsid w:val="005A727A"/>
    <w:rsid w:val="005B2953"/>
    <w:rsid w:val="005C4671"/>
    <w:rsid w:val="00600B0F"/>
    <w:rsid w:val="006023F9"/>
    <w:rsid w:val="00611C24"/>
    <w:rsid w:val="0062490B"/>
    <w:rsid w:val="00654043"/>
    <w:rsid w:val="00676ED8"/>
    <w:rsid w:val="00683B83"/>
    <w:rsid w:val="00691A5F"/>
    <w:rsid w:val="006B2AA5"/>
    <w:rsid w:val="006B2DC0"/>
    <w:rsid w:val="006B5819"/>
    <w:rsid w:val="006B59A6"/>
    <w:rsid w:val="006D6305"/>
    <w:rsid w:val="006E04D0"/>
    <w:rsid w:val="00722CD5"/>
    <w:rsid w:val="007249D7"/>
    <w:rsid w:val="0073745C"/>
    <w:rsid w:val="007912BC"/>
    <w:rsid w:val="00794F2D"/>
    <w:rsid w:val="007C78BE"/>
    <w:rsid w:val="007C7F6E"/>
    <w:rsid w:val="007E2E55"/>
    <w:rsid w:val="00812800"/>
    <w:rsid w:val="00844AF7"/>
    <w:rsid w:val="008515F9"/>
    <w:rsid w:val="00856998"/>
    <w:rsid w:val="0086396B"/>
    <w:rsid w:val="00866408"/>
    <w:rsid w:val="00880A76"/>
    <w:rsid w:val="00887B4D"/>
    <w:rsid w:val="0090114A"/>
    <w:rsid w:val="00921FE0"/>
    <w:rsid w:val="00953759"/>
    <w:rsid w:val="0096283A"/>
    <w:rsid w:val="00966E62"/>
    <w:rsid w:val="009855FB"/>
    <w:rsid w:val="00987E39"/>
    <w:rsid w:val="009B09D3"/>
    <w:rsid w:val="009E030D"/>
    <w:rsid w:val="009E440D"/>
    <w:rsid w:val="009F7B2E"/>
    <w:rsid w:val="00A06173"/>
    <w:rsid w:val="00A40328"/>
    <w:rsid w:val="00A57D5D"/>
    <w:rsid w:val="00A840BF"/>
    <w:rsid w:val="00A86D4C"/>
    <w:rsid w:val="00B05E20"/>
    <w:rsid w:val="00B13541"/>
    <w:rsid w:val="00B56BCC"/>
    <w:rsid w:val="00B7430C"/>
    <w:rsid w:val="00B80C22"/>
    <w:rsid w:val="00B84D69"/>
    <w:rsid w:val="00B90575"/>
    <w:rsid w:val="00B95068"/>
    <w:rsid w:val="00BA06DB"/>
    <w:rsid w:val="00BC3490"/>
    <w:rsid w:val="00BF4BA2"/>
    <w:rsid w:val="00C21C61"/>
    <w:rsid w:val="00C2325E"/>
    <w:rsid w:val="00C35FB2"/>
    <w:rsid w:val="00C653FB"/>
    <w:rsid w:val="00C677AC"/>
    <w:rsid w:val="00C74FA0"/>
    <w:rsid w:val="00C77A06"/>
    <w:rsid w:val="00C8147B"/>
    <w:rsid w:val="00C82584"/>
    <w:rsid w:val="00CB2D57"/>
    <w:rsid w:val="00CB726D"/>
    <w:rsid w:val="00CC0685"/>
    <w:rsid w:val="00CD22E1"/>
    <w:rsid w:val="00CE041B"/>
    <w:rsid w:val="00CE194D"/>
    <w:rsid w:val="00CE7712"/>
    <w:rsid w:val="00D660DE"/>
    <w:rsid w:val="00D71A2D"/>
    <w:rsid w:val="00D77F93"/>
    <w:rsid w:val="00D8447F"/>
    <w:rsid w:val="00D85F8C"/>
    <w:rsid w:val="00DA259B"/>
    <w:rsid w:val="00DD0712"/>
    <w:rsid w:val="00E07976"/>
    <w:rsid w:val="00E128B2"/>
    <w:rsid w:val="00E23C1E"/>
    <w:rsid w:val="00E35FEF"/>
    <w:rsid w:val="00E7457C"/>
    <w:rsid w:val="00EB1240"/>
    <w:rsid w:val="00EB17CB"/>
    <w:rsid w:val="00F0087C"/>
    <w:rsid w:val="00F07482"/>
    <w:rsid w:val="00F320F0"/>
    <w:rsid w:val="00F6681F"/>
    <w:rsid w:val="00F7180D"/>
    <w:rsid w:val="00F84CDA"/>
    <w:rsid w:val="00F85730"/>
    <w:rsid w:val="00F863C2"/>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186992904">
      <w:bodyDiv w:val="1"/>
      <w:marLeft w:val="0"/>
      <w:marRight w:val="0"/>
      <w:marTop w:val="0"/>
      <w:marBottom w:val="0"/>
      <w:divBdr>
        <w:top w:val="none" w:sz="0" w:space="0" w:color="auto"/>
        <w:left w:val="none" w:sz="0" w:space="0" w:color="auto"/>
        <w:bottom w:val="none" w:sz="0" w:space="0" w:color="auto"/>
        <w:right w:val="none" w:sz="0" w:space="0" w:color="auto"/>
      </w:divBdr>
    </w:div>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C00A-CCED-4482-B835-D3D9586F8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673</Words>
  <Characters>3841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7</cp:revision>
  <cp:lastPrinted>2023-11-30T06:08:00Z</cp:lastPrinted>
  <dcterms:created xsi:type="dcterms:W3CDTF">2024-02-04T07:21:00Z</dcterms:created>
  <dcterms:modified xsi:type="dcterms:W3CDTF">2024-02-22T15:09:00Z</dcterms:modified>
</cp:coreProperties>
</file>